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9B1" w14:textId="77777777" w:rsidR="00BB414D" w:rsidRPr="00BB414D" w:rsidRDefault="00BB414D">
      <w:pPr>
        <w:rPr>
          <w:rFonts w:ascii="Arial" w:hAnsi="Arial" w:cs="Arial"/>
          <w:b/>
          <w:sz w:val="28"/>
          <w:szCs w:val="28"/>
        </w:rPr>
      </w:pPr>
      <w:r w:rsidRPr="00BB414D">
        <w:rPr>
          <w:rFonts w:ascii="Arial" w:hAnsi="Arial" w:cs="Arial"/>
          <w:b/>
          <w:sz w:val="28"/>
          <w:szCs w:val="28"/>
        </w:rPr>
        <w:t xml:space="preserve">Support </w:t>
      </w:r>
      <w:r w:rsidR="003F1C4E">
        <w:rPr>
          <w:rFonts w:ascii="Arial" w:hAnsi="Arial" w:cs="Arial"/>
          <w:b/>
          <w:sz w:val="28"/>
          <w:szCs w:val="28"/>
        </w:rPr>
        <w:t>for</w:t>
      </w:r>
      <w:r w:rsidR="00DB6A1B">
        <w:rPr>
          <w:rFonts w:ascii="Arial" w:hAnsi="Arial" w:cs="Arial"/>
          <w:b/>
          <w:sz w:val="28"/>
          <w:szCs w:val="28"/>
        </w:rPr>
        <w:t xml:space="preserve"> </w:t>
      </w:r>
      <w:r w:rsidR="003F1C4E">
        <w:rPr>
          <w:rFonts w:ascii="Arial" w:hAnsi="Arial" w:cs="Arial"/>
          <w:b/>
          <w:sz w:val="28"/>
          <w:szCs w:val="28"/>
        </w:rPr>
        <w:t>reapplication</w:t>
      </w:r>
      <w:r w:rsidR="00DB6A1B">
        <w:rPr>
          <w:rFonts w:ascii="Arial" w:hAnsi="Arial" w:cs="Arial"/>
          <w:b/>
          <w:sz w:val="28"/>
          <w:szCs w:val="28"/>
        </w:rPr>
        <w:t xml:space="preserve"> </w:t>
      </w:r>
      <w:r w:rsidR="00C40D94">
        <w:rPr>
          <w:rFonts w:ascii="Arial" w:hAnsi="Arial" w:cs="Arial"/>
          <w:b/>
          <w:sz w:val="28"/>
          <w:szCs w:val="28"/>
        </w:rPr>
        <w:t>of specialty training</w:t>
      </w:r>
      <w:r w:rsidR="00DB6A1B">
        <w:rPr>
          <w:rFonts w:ascii="Arial" w:hAnsi="Arial" w:cs="Arial"/>
          <w:b/>
          <w:sz w:val="28"/>
          <w:szCs w:val="28"/>
        </w:rPr>
        <w:t xml:space="preserve"> </w:t>
      </w:r>
      <w:r w:rsidR="00D67071">
        <w:rPr>
          <w:rFonts w:ascii="Arial" w:hAnsi="Arial" w:cs="Arial"/>
          <w:b/>
          <w:sz w:val="28"/>
          <w:szCs w:val="28"/>
        </w:rPr>
        <w:t xml:space="preserve">in </w:t>
      </w:r>
      <w:r w:rsidR="00DB6A1B">
        <w:rPr>
          <w:rFonts w:ascii="Arial" w:hAnsi="Arial" w:cs="Arial"/>
          <w:b/>
          <w:sz w:val="28"/>
          <w:szCs w:val="28"/>
        </w:rPr>
        <w:t>a different region</w:t>
      </w:r>
    </w:p>
    <w:p w14:paraId="430B351B" w14:textId="77777777" w:rsidR="00E42DE2" w:rsidRPr="00BB414D" w:rsidRDefault="00E470DA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This form must be </w:t>
      </w:r>
      <w:r w:rsidR="003F1C4E">
        <w:rPr>
          <w:rFonts w:ascii="Arial" w:hAnsi="Arial" w:cs="Arial"/>
        </w:rPr>
        <w:t>submitted by</w:t>
      </w:r>
      <w:r w:rsidRPr="00BB414D">
        <w:rPr>
          <w:rFonts w:ascii="Arial" w:hAnsi="Arial" w:cs="Arial"/>
        </w:rPr>
        <w:t xml:space="preserve"> all applicants </w:t>
      </w:r>
      <w:r w:rsidR="00DB6A1B">
        <w:rPr>
          <w:rFonts w:ascii="Arial" w:hAnsi="Arial" w:cs="Arial"/>
        </w:rPr>
        <w:t xml:space="preserve">currently holding a National Training Number (NTN) or Deanery Reference Number (DRN) </w:t>
      </w:r>
      <w:r w:rsidR="003F1C4E">
        <w:rPr>
          <w:rFonts w:ascii="Arial" w:hAnsi="Arial" w:cs="Arial"/>
        </w:rPr>
        <w:t>in</w:t>
      </w:r>
      <w:r w:rsidR="00DB6A1B">
        <w:rPr>
          <w:rFonts w:ascii="Arial" w:hAnsi="Arial" w:cs="Arial"/>
        </w:rPr>
        <w:t xml:space="preserve"> a specialty training programme</w:t>
      </w:r>
      <w:r w:rsidR="003F1C4E">
        <w:rPr>
          <w:rFonts w:ascii="Arial" w:hAnsi="Arial" w:cs="Arial"/>
        </w:rPr>
        <w:t xml:space="preserve"> to which they</w:t>
      </w:r>
      <w:r w:rsidR="00DB6A1B">
        <w:rPr>
          <w:rFonts w:ascii="Arial" w:hAnsi="Arial" w:cs="Arial"/>
        </w:rPr>
        <w:t xml:space="preserve"> are </w:t>
      </w:r>
      <w:r w:rsidR="003F1C4E">
        <w:rPr>
          <w:rFonts w:ascii="Arial" w:hAnsi="Arial" w:cs="Arial"/>
        </w:rPr>
        <w:t>re-</w:t>
      </w:r>
      <w:r w:rsidR="00DB6A1B">
        <w:rPr>
          <w:rFonts w:ascii="Arial" w:hAnsi="Arial" w:cs="Arial"/>
        </w:rPr>
        <w:t>applying in open competition</w:t>
      </w:r>
      <w:r w:rsidR="003F1C4E">
        <w:rPr>
          <w:rFonts w:ascii="Arial" w:hAnsi="Arial" w:cs="Arial"/>
        </w:rPr>
        <w:t xml:space="preserve"> with the intention of changing</w:t>
      </w:r>
      <w:r w:rsidR="00DB6A1B">
        <w:rPr>
          <w:rFonts w:ascii="Arial" w:hAnsi="Arial" w:cs="Arial"/>
        </w:rPr>
        <w:t xml:space="preserve"> </w:t>
      </w:r>
      <w:r w:rsidR="00A33D0B">
        <w:rPr>
          <w:rFonts w:ascii="Arial" w:hAnsi="Arial" w:cs="Arial"/>
        </w:rPr>
        <w:t>region</w:t>
      </w:r>
      <w:r w:rsidRPr="00BB414D"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06"/>
      </w:tblGrid>
      <w:tr w:rsidR="00E470DA" w:rsidRPr="00BB414D" w14:paraId="5E4AA9E9" w14:textId="77777777" w:rsidTr="00717315">
        <w:tc>
          <w:tcPr>
            <w:tcW w:w="3936" w:type="dxa"/>
            <w:shd w:val="clear" w:color="auto" w:fill="C6D9F1" w:themeFill="text2" w:themeFillTint="33"/>
          </w:tcPr>
          <w:p w14:paraId="2001236E" w14:textId="77777777" w:rsidR="003F1C4E" w:rsidRPr="00BB414D" w:rsidRDefault="00E470DA" w:rsidP="003F1C4E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Applicant Name:</w:t>
            </w:r>
          </w:p>
        </w:tc>
        <w:tc>
          <w:tcPr>
            <w:tcW w:w="5306" w:type="dxa"/>
          </w:tcPr>
          <w:p w14:paraId="66B8E589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E470DA" w:rsidRPr="00BB414D" w14:paraId="187567B6" w14:textId="77777777" w:rsidTr="00717315">
        <w:tc>
          <w:tcPr>
            <w:tcW w:w="3936" w:type="dxa"/>
            <w:shd w:val="clear" w:color="auto" w:fill="C6D9F1" w:themeFill="text2" w:themeFillTint="33"/>
          </w:tcPr>
          <w:p w14:paraId="7165341F" w14:textId="77777777" w:rsidR="00E470DA" w:rsidRPr="00BB414D" w:rsidRDefault="00E470DA" w:rsidP="003F1C4E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Applicant GMC</w:t>
            </w:r>
            <w:r w:rsidR="00431187">
              <w:rPr>
                <w:rFonts w:ascii="Arial" w:hAnsi="Arial" w:cs="Arial"/>
                <w:b/>
              </w:rPr>
              <w:t>/GDC</w:t>
            </w:r>
            <w:r w:rsidRPr="00BB414D">
              <w:rPr>
                <w:rFonts w:ascii="Arial" w:hAnsi="Arial" w:cs="Arial"/>
                <w:b/>
              </w:rPr>
              <w:t xml:space="preserve"> No:</w:t>
            </w:r>
          </w:p>
        </w:tc>
        <w:tc>
          <w:tcPr>
            <w:tcW w:w="5306" w:type="dxa"/>
          </w:tcPr>
          <w:p w14:paraId="528D795B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E470DA" w:rsidRPr="00BB414D" w14:paraId="797B8996" w14:textId="77777777" w:rsidTr="00717315">
        <w:tc>
          <w:tcPr>
            <w:tcW w:w="3936" w:type="dxa"/>
            <w:shd w:val="clear" w:color="auto" w:fill="C6D9F1" w:themeFill="text2" w:themeFillTint="33"/>
          </w:tcPr>
          <w:p w14:paraId="6B1867D0" w14:textId="77777777" w:rsidR="00E470DA" w:rsidRPr="00BB414D" w:rsidRDefault="00E470DA" w:rsidP="003F1C4E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 xml:space="preserve">Specialty and Level </w:t>
            </w:r>
            <w:r w:rsidR="003F1C4E">
              <w:rPr>
                <w:rFonts w:ascii="Arial" w:hAnsi="Arial" w:cs="Arial"/>
                <w:b/>
              </w:rPr>
              <w:t>of Application</w:t>
            </w:r>
            <w:r w:rsidRPr="00BB41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06" w:type="dxa"/>
          </w:tcPr>
          <w:p w14:paraId="22538755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3F1C4E" w:rsidRPr="00BB414D" w14:paraId="109A42E8" w14:textId="77777777" w:rsidTr="00717315">
        <w:tc>
          <w:tcPr>
            <w:tcW w:w="3936" w:type="dxa"/>
            <w:shd w:val="clear" w:color="auto" w:fill="C6D9F1" w:themeFill="text2" w:themeFillTint="33"/>
          </w:tcPr>
          <w:p w14:paraId="135A4B29" w14:textId="77777777" w:rsidR="003F1C4E" w:rsidRDefault="003F1C4E" w:rsidP="003F1C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Training Programme - Specialty and Level:</w:t>
            </w:r>
          </w:p>
        </w:tc>
        <w:tc>
          <w:tcPr>
            <w:tcW w:w="5306" w:type="dxa"/>
          </w:tcPr>
          <w:p w14:paraId="0A022D8D" w14:textId="77777777" w:rsidR="003F1C4E" w:rsidRPr="00BB414D" w:rsidRDefault="003F1C4E">
            <w:pPr>
              <w:rPr>
                <w:rFonts w:ascii="Arial" w:hAnsi="Arial" w:cs="Arial"/>
              </w:rPr>
            </w:pPr>
          </w:p>
        </w:tc>
      </w:tr>
      <w:tr w:rsidR="00C10CD3" w:rsidRPr="00BB414D" w14:paraId="50C9A17A" w14:textId="77777777" w:rsidTr="00717315">
        <w:tc>
          <w:tcPr>
            <w:tcW w:w="3936" w:type="dxa"/>
            <w:shd w:val="clear" w:color="auto" w:fill="C6D9F1" w:themeFill="text2" w:themeFillTint="33"/>
          </w:tcPr>
          <w:p w14:paraId="0905791B" w14:textId="77777777" w:rsidR="003F1C4E" w:rsidRPr="00BB414D" w:rsidRDefault="003F1C4E" w:rsidP="00A33D0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A33D0B">
              <w:rPr>
                <w:rFonts w:ascii="Arial" w:hAnsi="Arial" w:cs="Arial"/>
                <w:b/>
              </w:rPr>
              <w:t>HEE Local Office</w:t>
            </w:r>
            <w:r>
              <w:rPr>
                <w:rFonts w:ascii="Arial" w:hAnsi="Arial" w:cs="Arial"/>
                <w:b/>
              </w:rPr>
              <w:t>/Deanery:</w:t>
            </w:r>
          </w:p>
        </w:tc>
        <w:tc>
          <w:tcPr>
            <w:tcW w:w="5306" w:type="dxa"/>
          </w:tcPr>
          <w:p w14:paraId="3203A47A" w14:textId="77777777" w:rsidR="00C10CD3" w:rsidRPr="00BB414D" w:rsidRDefault="00C10CD3">
            <w:pPr>
              <w:rPr>
                <w:rFonts w:ascii="Arial" w:hAnsi="Arial" w:cs="Arial"/>
              </w:rPr>
            </w:pPr>
          </w:p>
        </w:tc>
      </w:tr>
      <w:tr w:rsidR="00592AAC" w:rsidRPr="00BB414D" w14:paraId="0E13CD00" w14:textId="77777777" w:rsidTr="00717315">
        <w:tc>
          <w:tcPr>
            <w:tcW w:w="3936" w:type="dxa"/>
            <w:shd w:val="clear" w:color="auto" w:fill="C6D9F1" w:themeFill="text2" w:themeFillTint="33"/>
          </w:tcPr>
          <w:p w14:paraId="6244B842" w14:textId="77777777" w:rsidR="00592AAC" w:rsidRDefault="00717315" w:rsidP="003F1C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3F1C4E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appl</w:t>
            </w:r>
            <w:r w:rsidR="003F1C4E">
              <w:rPr>
                <w:rFonts w:ascii="Arial" w:hAnsi="Arial" w:cs="Arial"/>
                <w:b/>
              </w:rPr>
              <w:t>ication</w:t>
            </w:r>
          </w:p>
          <w:p w14:paraId="015DAE3F" w14:textId="77777777" w:rsidR="003F1C4E" w:rsidRDefault="003F1C4E" w:rsidP="003F1C4E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1F25A71" w14:textId="77777777" w:rsidR="003F1C4E" w:rsidRDefault="003F1C4E" w:rsidP="003F1C4E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9845354" w14:textId="77777777" w:rsidR="003F1C4E" w:rsidRDefault="003F1C4E" w:rsidP="003F1C4E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47D9E48" w14:textId="77777777" w:rsidR="003F1C4E" w:rsidRPr="00BB414D" w:rsidRDefault="003F1C4E" w:rsidP="003F1C4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122E1CCE" w14:textId="77777777" w:rsidR="00592AAC" w:rsidRPr="00592AAC" w:rsidRDefault="00592A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8AC3B63" w14:textId="77777777" w:rsidR="00E470DA" w:rsidRPr="00BB414D" w:rsidRDefault="00E470DA">
      <w:pPr>
        <w:rPr>
          <w:rFonts w:ascii="Arial" w:hAnsi="Arial" w:cs="Arial"/>
        </w:rPr>
      </w:pPr>
    </w:p>
    <w:p w14:paraId="726F1C41" w14:textId="77777777" w:rsidR="00E470DA" w:rsidRPr="00BB414D" w:rsidRDefault="007E702D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470DA" w:rsidRPr="00BB414D">
        <w:rPr>
          <w:rFonts w:ascii="Arial" w:hAnsi="Arial" w:cs="Arial"/>
        </w:rPr>
        <w:t xml:space="preserve"> </w:t>
      </w:r>
      <w:r w:rsidR="00592AAC">
        <w:rPr>
          <w:rFonts w:ascii="Arial" w:hAnsi="Arial" w:cs="Arial"/>
        </w:rPr>
        <w:t>remaining</w:t>
      </w:r>
      <w:r w:rsidR="00E470DA" w:rsidRPr="00BB414D">
        <w:rPr>
          <w:rFonts w:ascii="Arial" w:hAnsi="Arial" w:cs="Arial"/>
        </w:rPr>
        <w:t xml:space="preserve"> section</w:t>
      </w:r>
      <w:r w:rsidR="00592AAC">
        <w:rPr>
          <w:rFonts w:ascii="Arial" w:hAnsi="Arial" w:cs="Arial"/>
        </w:rPr>
        <w:t>s</w:t>
      </w:r>
      <w:r w:rsidR="00E470DA" w:rsidRPr="00BB414D">
        <w:rPr>
          <w:rFonts w:ascii="Arial" w:hAnsi="Arial" w:cs="Arial"/>
        </w:rPr>
        <w:t xml:space="preserve"> shou</w:t>
      </w:r>
      <w:r w:rsidR="00592AAC">
        <w:rPr>
          <w:rFonts w:ascii="Arial" w:hAnsi="Arial" w:cs="Arial"/>
        </w:rPr>
        <w:t>ld be completed by a Head of School or Training Programme Director, w</w:t>
      </w:r>
      <w:r w:rsidR="00E470DA" w:rsidRPr="00BB414D">
        <w:rPr>
          <w:rFonts w:ascii="Arial" w:hAnsi="Arial" w:cs="Arial"/>
        </w:rPr>
        <w:t xml:space="preserve">ith direct knowledge of your training </w:t>
      </w:r>
      <w:r w:rsidR="00592AAC">
        <w:rPr>
          <w:rFonts w:ascii="Arial" w:hAnsi="Arial" w:cs="Arial"/>
        </w:rPr>
        <w:t xml:space="preserve">from </w:t>
      </w:r>
      <w:r w:rsidR="00E470DA" w:rsidRPr="00BB414D">
        <w:rPr>
          <w:rFonts w:ascii="Arial" w:hAnsi="Arial" w:cs="Arial"/>
        </w:rPr>
        <w:t xml:space="preserve">the region where you </w:t>
      </w:r>
      <w:r w:rsidR="00717315">
        <w:rPr>
          <w:rFonts w:ascii="Arial" w:hAnsi="Arial" w:cs="Arial"/>
        </w:rPr>
        <w:t>currently undertake</w:t>
      </w:r>
      <w:r w:rsidR="00E470DA" w:rsidRPr="00BB414D">
        <w:rPr>
          <w:rFonts w:ascii="Arial" w:hAnsi="Arial" w:cs="Arial"/>
        </w:rPr>
        <w:t xml:space="preserve"> training in this specialty.</w:t>
      </w:r>
      <w:r w:rsidR="00592AAC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34"/>
        <w:gridCol w:w="2970"/>
      </w:tblGrid>
      <w:tr w:rsidR="00E470DA" w:rsidRPr="00BB414D" w14:paraId="71D4BC54" w14:textId="77777777" w:rsidTr="00BB414D">
        <w:tc>
          <w:tcPr>
            <w:tcW w:w="9242" w:type="dxa"/>
            <w:gridSpan w:val="3"/>
            <w:shd w:val="clear" w:color="auto" w:fill="C6D9F1" w:themeFill="text2" w:themeFillTint="33"/>
          </w:tcPr>
          <w:p w14:paraId="2B9BDAE8" w14:textId="77777777" w:rsidR="00E470DA" w:rsidRPr="00BB414D" w:rsidRDefault="003F1C4E" w:rsidP="003C2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ARCP</w:t>
            </w:r>
            <w:r w:rsidR="00E470DA" w:rsidRPr="00BB414D">
              <w:rPr>
                <w:rFonts w:ascii="Arial" w:hAnsi="Arial" w:cs="Arial"/>
                <w:b/>
              </w:rPr>
              <w:t xml:space="preserve"> History</w:t>
            </w:r>
            <w:r w:rsidR="00431187">
              <w:rPr>
                <w:rFonts w:ascii="Arial" w:hAnsi="Arial" w:cs="Arial"/>
                <w:b/>
              </w:rPr>
              <w:t xml:space="preserve"> – to be completed by your </w:t>
            </w:r>
            <w:r w:rsidR="00717315">
              <w:rPr>
                <w:rFonts w:ascii="Arial" w:hAnsi="Arial" w:cs="Arial"/>
                <w:b/>
              </w:rPr>
              <w:t>current</w:t>
            </w:r>
            <w:r w:rsidR="00431187">
              <w:rPr>
                <w:rFonts w:ascii="Arial" w:hAnsi="Arial" w:cs="Arial"/>
                <w:b/>
              </w:rPr>
              <w:t xml:space="preserve"> </w:t>
            </w:r>
            <w:r w:rsidR="00A33D0B">
              <w:rPr>
                <w:rFonts w:ascii="Arial" w:hAnsi="Arial" w:cs="Arial"/>
                <w:b/>
              </w:rPr>
              <w:t>HEE Local Office</w:t>
            </w:r>
            <w:r w:rsidR="00431187">
              <w:rPr>
                <w:rFonts w:ascii="Arial" w:hAnsi="Arial" w:cs="Arial"/>
                <w:b/>
              </w:rPr>
              <w:t>/Deanery</w:t>
            </w:r>
          </w:p>
          <w:p w14:paraId="1529C256" w14:textId="77777777" w:rsidR="00C24123" w:rsidRPr="00BB414D" w:rsidRDefault="003F1C4E" w:rsidP="003C2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ensure that all</w:t>
            </w:r>
            <w:r w:rsidR="00E470DA" w:rsidRPr="00BB4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ARCP records</w:t>
            </w:r>
            <w:r w:rsidR="00E470DA" w:rsidRPr="00BB414D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the current</w:t>
            </w:r>
            <w:r w:rsidR="00E470DA" w:rsidRPr="00BB414D">
              <w:rPr>
                <w:rFonts w:ascii="Arial" w:hAnsi="Arial" w:cs="Arial"/>
              </w:rPr>
              <w:t xml:space="preserve"> specialty</w:t>
            </w:r>
            <w:r>
              <w:rPr>
                <w:rFonts w:ascii="Arial" w:hAnsi="Arial" w:cs="Arial"/>
              </w:rPr>
              <w:t xml:space="preserve"> training programme, except outcome 5s, are included below, </w:t>
            </w:r>
            <w:r w:rsidR="00E470DA" w:rsidRPr="00BB414D">
              <w:rPr>
                <w:rFonts w:ascii="Arial" w:hAnsi="Arial" w:cs="Arial"/>
              </w:rPr>
              <w:t xml:space="preserve">even if multiple outcomes were issued for the same year of training.  </w:t>
            </w:r>
            <w:r w:rsidR="00C24123" w:rsidRPr="00BB414D">
              <w:rPr>
                <w:rFonts w:ascii="Arial" w:hAnsi="Arial" w:cs="Arial"/>
              </w:rPr>
              <w:t>Assessment records for training posts undertaken in other specialties do not need to be recorded.</w:t>
            </w:r>
          </w:p>
          <w:p w14:paraId="7E111EBA" w14:textId="77777777" w:rsidR="00BB414D" w:rsidRPr="00592AAC" w:rsidRDefault="00BB414D" w:rsidP="003C2FE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2AAC">
              <w:rPr>
                <w:rFonts w:ascii="Arial" w:hAnsi="Arial" w:cs="Arial"/>
                <w:i/>
                <w:sz w:val="16"/>
                <w:szCs w:val="16"/>
              </w:rPr>
              <w:t>Additional rows can be added, if needed</w:t>
            </w:r>
          </w:p>
        </w:tc>
      </w:tr>
      <w:tr w:rsidR="003F1C4E" w:rsidRPr="00BB414D" w14:paraId="04C528F3" w14:textId="77777777" w:rsidTr="003F1C4E">
        <w:tc>
          <w:tcPr>
            <w:tcW w:w="3085" w:type="dxa"/>
            <w:shd w:val="clear" w:color="auto" w:fill="C6D9F1" w:themeFill="text2" w:themeFillTint="33"/>
          </w:tcPr>
          <w:p w14:paraId="0949DEFA" w14:textId="77777777" w:rsidR="003F1C4E" w:rsidRPr="00BB414D" w:rsidRDefault="003F1C4E" w:rsidP="003F1C4E">
            <w:pPr>
              <w:jc w:val="center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Training Level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71FBC50E" w14:textId="77777777" w:rsidR="003F1C4E" w:rsidRPr="00BB414D" w:rsidRDefault="003F1C4E" w:rsidP="003F1C4E">
            <w:pPr>
              <w:jc w:val="center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3038" w:type="dxa"/>
            <w:shd w:val="clear" w:color="auto" w:fill="C6D9F1" w:themeFill="text2" w:themeFillTint="33"/>
          </w:tcPr>
          <w:p w14:paraId="62C398AE" w14:textId="77777777" w:rsidR="003F1C4E" w:rsidRPr="00BB414D" w:rsidRDefault="003F1C4E" w:rsidP="003F1C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ARCP</w:t>
            </w:r>
            <w:r w:rsidRPr="00BB414D">
              <w:rPr>
                <w:rFonts w:ascii="Arial" w:hAnsi="Arial" w:cs="Arial"/>
                <w:b/>
              </w:rPr>
              <w:t xml:space="preserve"> Outcome</w:t>
            </w:r>
          </w:p>
        </w:tc>
      </w:tr>
      <w:tr w:rsidR="003F1C4E" w:rsidRPr="00BB414D" w14:paraId="0FFB8881" w14:textId="77777777" w:rsidTr="003F1C4E">
        <w:tc>
          <w:tcPr>
            <w:tcW w:w="3085" w:type="dxa"/>
          </w:tcPr>
          <w:p w14:paraId="1AC0AEAC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CF9BF65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44306766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  <w:tr w:rsidR="003F1C4E" w:rsidRPr="00BB414D" w14:paraId="2CADB717" w14:textId="77777777" w:rsidTr="003F1C4E">
        <w:tc>
          <w:tcPr>
            <w:tcW w:w="3085" w:type="dxa"/>
          </w:tcPr>
          <w:p w14:paraId="3FB0652D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263E8B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6F3A5A79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  <w:tr w:rsidR="003F1C4E" w:rsidRPr="00BB414D" w14:paraId="73C0E833" w14:textId="77777777" w:rsidTr="003F1C4E">
        <w:tc>
          <w:tcPr>
            <w:tcW w:w="3085" w:type="dxa"/>
          </w:tcPr>
          <w:p w14:paraId="1F55ACD2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4D3C85C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3BBA439E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  <w:tr w:rsidR="003F1C4E" w:rsidRPr="00BB414D" w14:paraId="382A9777" w14:textId="77777777" w:rsidTr="003F1C4E">
        <w:tc>
          <w:tcPr>
            <w:tcW w:w="3085" w:type="dxa"/>
          </w:tcPr>
          <w:p w14:paraId="4A98EAA2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76E174D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0580C5A2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  <w:tr w:rsidR="003F1C4E" w:rsidRPr="00BB414D" w14:paraId="3F67240E" w14:textId="77777777" w:rsidTr="003F1C4E">
        <w:tc>
          <w:tcPr>
            <w:tcW w:w="3085" w:type="dxa"/>
          </w:tcPr>
          <w:p w14:paraId="5501923C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853F81D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08625518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  <w:tr w:rsidR="003F1C4E" w:rsidRPr="00BB414D" w14:paraId="2D5B8F73" w14:textId="77777777" w:rsidTr="003F1C4E">
        <w:tc>
          <w:tcPr>
            <w:tcW w:w="3085" w:type="dxa"/>
          </w:tcPr>
          <w:p w14:paraId="72DEF89C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EF47C78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3457F4EA" w14:textId="77777777" w:rsidR="003F1C4E" w:rsidRPr="00BB414D" w:rsidRDefault="003F1C4E" w:rsidP="003F1C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9AEB79" w14:textId="77777777" w:rsidR="00E470DA" w:rsidRPr="00BB414D" w:rsidRDefault="00E470DA">
      <w:pPr>
        <w:rPr>
          <w:rFonts w:ascii="Arial" w:hAnsi="Arial" w:cs="Arial"/>
        </w:rPr>
      </w:pPr>
    </w:p>
    <w:p w14:paraId="4E483961" w14:textId="77777777" w:rsidR="00E470DA" w:rsidRDefault="00E470DA" w:rsidP="00C24123">
      <w:pPr>
        <w:rPr>
          <w:rFonts w:ascii="Arial" w:hAnsi="Arial" w:cs="Arial"/>
        </w:rPr>
      </w:pPr>
    </w:p>
    <w:p w14:paraId="43CE0F76" w14:textId="77777777" w:rsidR="003F1C4E" w:rsidRDefault="003F1C4E" w:rsidP="00C24123">
      <w:pPr>
        <w:rPr>
          <w:rFonts w:ascii="Arial" w:hAnsi="Arial" w:cs="Arial"/>
        </w:rPr>
      </w:pPr>
    </w:p>
    <w:p w14:paraId="5333F7CF" w14:textId="77777777" w:rsidR="003F1C4E" w:rsidRDefault="003F1C4E" w:rsidP="00C24123">
      <w:pPr>
        <w:rPr>
          <w:rFonts w:ascii="Arial" w:hAnsi="Arial" w:cs="Arial"/>
        </w:rPr>
      </w:pPr>
    </w:p>
    <w:p w14:paraId="0BB6A727" w14:textId="77777777" w:rsidR="003F1C4E" w:rsidRPr="00BB414D" w:rsidRDefault="003F1C4E" w:rsidP="00C2412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599"/>
        <w:gridCol w:w="1460"/>
      </w:tblGrid>
      <w:tr w:rsidR="00C24123" w:rsidRPr="00BB414D" w14:paraId="59854397" w14:textId="77777777" w:rsidTr="00BB414D">
        <w:tc>
          <w:tcPr>
            <w:tcW w:w="9242" w:type="dxa"/>
            <w:gridSpan w:val="3"/>
            <w:shd w:val="clear" w:color="auto" w:fill="C6D9F1" w:themeFill="text2" w:themeFillTint="33"/>
          </w:tcPr>
          <w:p w14:paraId="79374CAB" w14:textId="77777777" w:rsidR="00C24123" w:rsidRPr="00BB414D" w:rsidRDefault="00717315" w:rsidP="00A33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order to </w:t>
            </w:r>
            <w:r w:rsidR="002E3599">
              <w:rPr>
                <w:rFonts w:ascii="Arial" w:hAnsi="Arial" w:cs="Arial"/>
              </w:rPr>
              <w:t>re-</w:t>
            </w:r>
            <w:r>
              <w:rPr>
                <w:rFonts w:ascii="Arial" w:hAnsi="Arial" w:cs="Arial"/>
              </w:rPr>
              <w:t xml:space="preserve">apply </w:t>
            </w:r>
            <w:r w:rsidR="002E3599">
              <w:rPr>
                <w:rFonts w:ascii="Arial" w:hAnsi="Arial" w:cs="Arial"/>
              </w:rPr>
              <w:t>for</w:t>
            </w:r>
            <w:r w:rsidR="00C24123" w:rsidRPr="00BB414D">
              <w:rPr>
                <w:rFonts w:ascii="Arial" w:hAnsi="Arial" w:cs="Arial"/>
              </w:rPr>
              <w:t xml:space="preserve"> training in the same specialty, </w:t>
            </w:r>
            <w:r>
              <w:rPr>
                <w:rFonts w:ascii="Arial" w:hAnsi="Arial" w:cs="Arial"/>
              </w:rPr>
              <w:t xml:space="preserve">in a different </w:t>
            </w:r>
            <w:r w:rsidR="00A33D0B">
              <w:rPr>
                <w:rFonts w:ascii="Arial" w:hAnsi="Arial" w:cs="Arial"/>
              </w:rPr>
              <w:t>HEE Local Office</w:t>
            </w:r>
            <w:r>
              <w:rPr>
                <w:rFonts w:ascii="Arial" w:hAnsi="Arial" w:cs="Arial"/>
              </w:rPr>
              <w:t xml:space="preserve">/Deanery, </w:t>
            </w:r>
            <w:r w:rsidR="002E359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Training Programme Di</w:t>
            </w:r>
            <w:r w:rsidR="00BE27E9">
              <w:rPr>
                <w:rFonts w:ascii="Arial" w:hAnsi="Arial" w:cs="Arial"/>
              </w:rPr>
              <w:t>rector/Head of School</w:t>
            </w:r>
            <w:r>
              <w:rPr>
                <w:rFonts w:ascii="Arial" w:hAnsi="Arial" w:cs="Arial"/>
              </w:rPr>
              <w:t xml:space="preserve"> </w:t>
            </w:r>
            <w:r w:rsidR="002E3599">
              <w:rPr>
                <w:rFonts w:ascii="Arial" w:hAnsi="Arial" w:cs="Arial"/>
              </w:rPr>
              <w:t xml:space="preserve">for the current programme </w:t>
            </w:r>
            <w:r>
              <w:rPr>
                <w:rFonts w:ascii="Arial" w:hAnsi="Arial" w:cs="Arial"/>
              </w:rPr>
              <w:t>must give their support to the trainee’s application</w:t>
            </w:r>
            <w:r w:rsidR="00C24123" w:rsidRPr="00BB414D">
              <w:rPr>
                <w:rFonts w:ascii="Arial" w:hAnsi="Arial" w:cs="Arial"/>
              </w:rPr>
              <w:t>.</w:t>
            </w:r>
          </w:p>
        </w:tc>
      </w:tr>
      <w:tr w:rsidR="00BE27E9" w:rsidRPr="00BB414D" w14:paraId="093BA4E5" w14:textId="77777777" w:rsidTr="002E3599">
        <w:trPr>
          <w:trHeight w:val="509"/>
        </w:trPr>
        <w:tc>
          <w:tcPr>
            <w:tcW w:w="7763" w:type="dxa"/>
            <w:gridSpan w:val="2"/>
          </w:tcPr>
          <w:p w14:paraId="687EE147" w14:textId="77777777" w:rsidR="00BE27E9" w:rsidRPr="002534FA" w:rsidRDefault="00BE27E9" w:rsidP="002E359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</w:rPr>
              <w:t xml:space="preserve">I </w:t>
            </w:r>
            <w:r w:rsidR="002E3599">
              <w:rPr>
                <w:rFonts w:ascii="Arial" w:hAnsi="Arial" w:cs="Arial"/>
              </w:rPr>
              <w:t>can confirm that this trainee is progressing satisfactorily within their current training programme</w:t>
            </w:r>
          </w:p>
        </w:tc>
        <w:tc>
          <w:tcPr>
            <w:tcW w:w="1479" w:type="dxa"/>
          </w:tcPr>
          <w:p w14:paraId="6695506F" w14:textId="77777777" w:rsidR="00BE27E9" w:rsidRDefault="00BE27E9" w:rsidP="002E359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34FA">
              <w:rPr>
                <w:rFonts w:ascii="Arial" w:hAnsi="Arial" w:cs="Arial"/>
              </w:rPr>
              <w:t>Yes/No</w:t>
            </w:r>
          </w:p>
        </w:tc>
      </w:tr>
      <w:tr w:rsidR="00BE27E9" w:rsidRPr="00BB414D" w14:paraId="48D52B55" w14:textId="77777777" w:rsidTr="00673A9B">
        <w:trPr>
          <w:trHeight w:val="1740"/>
        </w:trPr>
        <w:tc>
          <w:tcPr>
            <w:tcW w:w="9242" w:type="dxa"/>
            <w:gridSpan w:val="3"/>
          </w:tcPr>
          <w:p w14:paraId="50318E40" w14:textId="77777777" w:rsidR="00BE27E9" w:rsidRPr="00BB414D" w:rsidRDefault="00BE27E9" w:rsidP="002534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you  have</w:t>
            </w:r>
            <w:proofErr w:type="gramEnd"/>
            <w:r>
              <w:rPr>
                <w:rFonts w:ascii="Arial" w:hAnsi="Arial" w:cs="Arial"/>
                <w:b/>
              </w:rPr>
              <w:t xml:space="preserve"> answered </w:t>
            </w:r>
            <w:r>
              <w:rPr>
                <w:rFonts w:ascii="Arial" w:hAnsi="Arial" w:cs="Arial"/>
                <w:b/>
                <w:i/>
              </w:rPr>
              <w:t>no</w:t>
            </w:r>
            <w:r>
              <w:rPr>
                <w:rFonts w:ascii="Arial" w:hAnsi="Arial" w:cs="Arial"/>
                <w:b/>
              </w:rPr>
              <w:t>, please give further details here</w:t>
            </w:r>
            <w:r w:rsidRPr="00BB414D">
              <w:rPr>
                <w:rFonts w:ascii="Arial" w:hAnsi="Arial" w:cs="Arial"/>
                <w:b/>
              </w:rPr>
              <w:t>:</w:t>
            </w:r>
          </w:p>
          <w:p w14:paraId="182B1BC6" w14:textId="77777777" w:rsidR="00BE27E9" w:rsidRPr="00BB414D" w:rsidRDefault="00BE27E9" w:rsidP="00C24123">
            <w:pPr>
              <w:rPr>
                <w:rFonts w:ascii="Arial" w:hAnsi="Arial" w:cs="Arial"/>
              </w:rPr>
            </w:pPr>
          </w:p>
        </w:tc>
      </w:tr>
      <w:tr w:rsidR="00BE27E9" w:rsidRPr="00BB414D" w14:paraId="67178B51" w14:textId="77777777" w:rsidTr="002E3599">
        <w:tc>
          <w:tcPr>
            <w:tcW w:w="5070" w:type="dxa"/>
            <w:shd w:val="clear" w:color="auto" w:fill="C6D9F1" w:themeFill="text2" w:themeFillTint="33"/>
          </w:tcPr>
          <w:p w14:paraId="34EC42C2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4172" w:type="dxa"/>
            <w:gridSpan w:val="2"/>
          </w:tcPr>
          <w:p w14:paraId="66C9CF03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7E9" w:rsidRPr="00BB414D" w14:paraId="440E4A12" w14:textId="77777777" w:rsidTr="002E3599">
        <w:tc>
          <w:tcPr>
            <w:tcW w:w="5070" w:type="dxa"/>
            <w:shd w:val="clear" w:color="auto" w:fill="C6D9F1" w:themeFill="text2" w:themeFillTint="33"/>
          </w:tcPr>
          <w:p w14:paraId="0D488B7B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172" w:type="dxa"/>
            <w:gridSpan w:val="2"/>
          </w:tcPr>
          <w:p w14:paraId="331B941F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7E9" w:rsidRPr="00BB414D" w14:paraId="0807FE1E" w14:textId="77777777" w:rsidTr="002E3599">
        <w:tc>
          <w:tcPr>
            <w:tcW w:w="5070" w:type="dxa"/>
            <w:shd w:val="clear" w:color="auto" w:fill="C6D9F1" w:themeFill="text2" w:themeFillTint="33"/>
          </w:tcPr>
          <w:p w14:paraId="733C6216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72" w:type="dxa"/>
            <w:gridSpan w:val="2"/>
          </w:tcPr>
          <w:p w14:paraId="6E8BE61E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7E9" w:rsidRPr="00BB414D" w14:paraId="62108554" w14:textId="77777777" w:rsidTr="002E3599">
        <w:tc>
          <w:tcPr>
            <w:tcW w:w="5070" w:type="dxa"/>
            <w:shd w:val="clear" w:color="auto" w:fill="C6D9F1" w:themeFill="text2" w:themeFillTint="33"/>
          </w:tcPr>
          <w:p w14:paraId="35AC8A0F" w14:textId="77777777" w:rsidR="00BE27E9" w:rsidRPr="00BB414D" w:rsidRDefault="00BE27E9" w:rsidP="00C24123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Training</w:t>
            </w:r>
            <w:r w:rsidR="002E3599">
              <w:rPr>
                <w:rFonts w:ascii="Arial" w:hAnsi="Arial" w:cs="Arial"/>
                <w:b/>
              </w:rPr>
              <w:t xml:space="preserve"> role</w:t>
            </w:r>
            <w:r w:rsidRPr="00BB414D">
              <w:rPr>
                <w:rFonts w:ascii="Arial" w:hAnsi="Arial" w:cs="Arial"/>
                <w:b/>
              </w:rPr>
              <w:t>:</w:t>
            </w:r>
          </w:p>
          <w:p w14:paraId="37392E07" w14:textId="77777777" w:rsidR="00BE27E9" w:rsidRPr="00BB414D" w:rsidRDefault="002E3599" w:rsidP="002E359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i.e.</w:t>
            </w:r>
            <w:r w:rsidRPr="00BB414D">
              <w:rPr>
                <w:rFonts w:ascii="Arial" w:hAnsi="Arial" w:cs="Arial"/>
                <w:i/>
              </w:rPr>
              <w:t xml:space="preserve"> Training</w:t>
            </w:r>
            <w:r w:rsidR="00BE27E9" w:rsidRPr="00BB414D">
              <w:rPr>
                <w:rFonts w:ascii="Arial" w:hAnsi="Arial" w:cs="Arial"/>
                <w:i/>
              </w:rPr>
              <w:t xml:space="preserve"> Programme Director/Head of School</w:t>
            </w:r>
          </w:p>
        </w:tc>
        <w:tc>
          <w:tcPr>
            <w:tcW w:w="4172" w:type="dxa"/>
            <w:gridSpan w:val="2"/>
          </w:tcPr>
          <w:p w14:paraId="27A78E72" w14:textId="77777777" w:rsidR="00BE27E9" w:rsidRPr="00BB414D" w:rsidRDefault="00BE27E9" w:rsidP="00C24123">
            <w:pPr>
              <w:rPr>
                <w:rFonts w:ascii="Arial" w:hAnsi="Arial" w:cs="Arial"/>
              </w:rPr>
            </w:pPr>
          </w:p>
        </w:tc>
      </w:tr>
      <w:tr w:rsidR="00BE27E9" w:rsidRPr="00BB414D" w14:paraId="0C79EE13" w14:textId="77777777" w:rsidTr="002E3599">
        <w:tc>
          <w:tcPr>
            <w:tcW w:w="5070" w:type="dxa"/>
            <w:shd w:val="clear" w:color="auto" w:fill="C6D9F1" w:themeFill="text2" w:themeFillTint="33"/>
          </w:tcPr>
          <w:p w14:paraId="2ED7C028" w14:textId="77777777" w:rsidR="00BE27E9" w:rsidRPr="00BB414D" w:rsidRDefault="00A33D0B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HEE Local Office</w:t>
            </w:r>
            <w:r w:rsidR="00BE27E9" w:rsidRPr="00BB414D">
              <w:rPr>
                <w:rFonts w:ascii="Arial" w:hAnsi="Arial" w:cs="Arial"/>
                <w:b/>
              </w:rPr>
              <w:t>/Deanery:</w:t>
            </w:r>
          </w:p>
        </w:tc>
        <w:tc>
          <w:tcPr>
            <w:tcW w:w="4172" w:type="dxa"/>
            <w:gridSpan w:val="2"/>
          </w:tcPr>
          <w:p w14:paraId="25F393CD" w14:textId="77777777" w:rsidR="00BE27E9" w:rsidRPr="00BB414D" w:rsidRDefault="00BE27E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AF1722" w14:textId="77777777" w:rsidR="00BE27E9" w:rsidRDefault="00BE27E9" w:rsidP="00C24123">
      <w:pPr>
        <w:rPr>
          <w:rFonts w:ascii="Arial" w:hAnsi="Arial" w:cs="Arial"/>
          <w:b/>
        </w:rPr>
      </w:pPr>
    </w:p>
    <w:p w14:paraId="24175117" w14:textId="77777777" w:rsidR="009A2A21" w:rsidRPr="00BB414D" w:rsidRDefault="009A2A21" w:rsidP="00C24123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Once fully </w:t>
      </w:r>
      <w:r w:rsidR="00BE27E9">
        <w:rPr>
          <w:rFonts w:ascii="Arial" w:hAnsi="Arial" w:cs="Arial"/>
        </w:rPr>
        <w:t>completed</w:t>
      </w:r>
      <w:r w:rsidRPr="00BB414D">
        <w:rPr>
          <w:rFonts w:ascii="Arial" w:hAnsi="Arial" w:cs="Arial"/>
        </w:rPr>
        <w:t xml:space="preserve">, this form should be returned to the applicant who </w:t>
      </w:r>
      <w:r w:rsidRPr="00BB414D">
        <w:rPr>
          <w:rFonts w:ascii="Arial" w:hAnsi="Arial" w:cs="Arial"/>
          <w:b/>
        </w:rPr>
        <w:t>must</w:t>
      </w:r>
      <w:r w:rsidRPr="00BB414D">
        <w:rPr>
          <w:rFonts w:ascii="Arial" w:hAnsi="Arial" w:cs="Arial"/>
        </w:rPr>
        <w:t xml:space="preserve"> </w:t>
      </w:r>
      <w:r w:rsidR="002E3599">
        <w:rPr>
          <w:rFonts w:ascii="Arial" w:hAnsi="Arial" w:cs="Arial"/>
        </w:rPr>
        <w:t>submit this to the appropriate recruitment o</w:t>
      </w:r>
      <w:r w:rsidRPr="00BB414D">
        <w:rPr>
          <w:rFonts w:ascii="Arial" w:hAnsi="Arial" w:cs="Arial"/>
        </w:rPr>
        <w:t xml:space="preserve">ffice by no later than the closing date for applications.  Failure to provide this by the deadline may result in </w:t>
      </w:r>
      <w:r w:rsidR="002E3599">
        <w:rPr>
          <w:rFonts w:ascii="Arial" w:hAnsi="Arial" w:cs="Arial"/>
        </w:rPr>
        <w:t>the</w:t>
      </w:r>
      <w:r w:rsidRPr="00BB414D">
        <w:rPr>
          <w:rFonts w:ascii="Arial" w:hAnsi="Arial" w:cs="Arial"/>
        </w:rPr>
        <w:t xml:space="preserve"> application being </w:t>
      </w:r>
      <w:r w:rsidR="002E3599">
        <w:rPr>
          <w:rFonts w:ascii="Arial" w:hAnsi="Arial" w:cs="Arial"/>
        </w:rPr>
        <w:t>rejected</w:t>
      </w:r>
      <w:r w:rsidRPr="00BB414D">
        <w:rPr>
          <w:rFonts w:ascii="Arial" w:hAnsi="Arial" w:cs="Arial"/>
        </w:rPr>
        <w:t>.</w:t>
      </w:r>
    </w:p>
    <w:p w14:paraId="2D8E9BC0" w14:textId="77777777" w:rsidR="009A2A21" w:rsidRPr="00BB414D" w:rsidRDefault="002E3599" w:rsidP="00C241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note, </w:t>
      </w:r>
      <w:r w:rsidR="009A2A21" w:rsidRPr="00BB414D">
        <w:rPr>
          <w:rFonts w:ascii="Arial" w:hAnsi="Arial" w:cs="Arial"/>
        </w:rPr>
        <w:t xml:space="preserve">other evidence will </w:t>
      </w:r>
      <w:r>
        <w:rPr>
          <w:rFonts w:ascii="Arial" w:hAnsi="Arial" w:cs="Arial"/>
        </w:rPr>
        <w:t xml:space="preserve">not </w:t>
      </w:r>
      <w:r w:rsidR="009A2A21" w:rsidRPr="00BB414D">
        <w:rPr>
          <w:rFonts w:ascii="Arial" w:hAnsi="Arial" w:cs="Arial"/>
        </w:rPr>
        <w:t xml:space="preserve">be accepted as support for </w:t>
      </w:r>
      <w:r>
        <w:rPr>
          <w:rFonts w:ascii="Arial" w:hAnsi="Arial" w:cs="Arial"/>
        </w:rPr>
        <w:t>re-</w:t>
      </w:r>
      <w:r w:rsidR="008E02F6">
        <w:rPr>
          <w:rFonts w:ascii="Arial" w:hAnsi="Arial" w:cs="Arial"/>
        </w:rPr>
        <w:t>applying to the same specialty training</w:t>
      </w:r>
      <w:r w:rsidR="009A2A21" w:rsidRPr="00BB414D">
        <w:rPr>
          <w:rFonts w:ascii="Arial" w:hAnsi="Arial" w:cs="Arial"/>
        </w:rPr>
        <w:t xml:space="preserve"> </w:t>
      </w:r>
      <w:r w:rsidR="008E02F6">
        <w:rPr>
          <w:rFonts w:ascii="Arial" w:hAnsi="Arial" w:cs="Arial"/>
        </w:rPr>
        <w:t xml:space="preserve">programme in another </w:t>
      </w:r>
      <w:r w:rsidR="00A33D0B">
        <w:rPr>
          <w:rFonts w:ascii="Arial" w:hAnsi="Arial" w:cs="Arial"/>
        </w:rPr>
        <w:t>HEE Local Office</w:t>
      </w:r>
      <w:r w:rsidR="008E02F6">
        <w:rPr>
          <w:rFonts w:ascii="Arial" w:hAnsi="Arial" w:cs="Arial"/>
        </w:rPr>
        <w:t>/Deanery</w:t>
      </w:r>
      <w:r w:rsidR="009A2A21" w:rsidRPr="00BB414D">
        <w:rPr>
          <w:rFonts w:ascii="Arial" w:hAnsi="Arial" w:cs="Arial"/>
        </w:rPr>
        <w:t>.</w:t>
      </w:r>
    </w:p>
    <w:sectPr w:rsidR="009A2A21" w:rsidRPr="00BB414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B675" w14:textId="77777777" w:rsidR="00944AD6" w:rsidRDefault="00944AD6" w:rsidP="00BB414D">
      <w:pPr>
        <w:spacing w:after="0" w:line="240" w:lineRule="auto"/>
      </w:pPr>
      <w:r>
        <w:separator/>
      </w:r>
    </w:p>
  </w:endnote>
  <w:endnote w:type="continuationSeparator" w:id="0">
    <w:p w14:paraId="5F6065A6" w14:textId="77777777" w:rsidR="00944AD6" w:rsidRDefault="00944AD6" w:rsidP="00BB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1CAC" w14:textId="77777777" w:rsidR="00944AD6" w:rsidRDefault="00944AD6" w:rsidP="00BB414D">
      <w:pPr>
        <w:spacing w:after="0" w:line="240" w:lineRule="auto"/>
      </w:pPr>
      <w:r>
        <w:separator/>
      </w:r>
    </w:p>
  </w:footnote>
  <w:footnote w:type="continuationSeparator" w:id="0">
    <w:p w14:paraId="77F297C2" w14:textId="77777777" w:rsidR="00944AD6" w:rsidRDefault="00944AD6" w:rsidP="00BB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501A" w14:textId="0CC92316" w:rsidR="00CD20F5" w:rsidRDefault="00CD20F5">
    <w:pPr>
      <w:pStyle w:val="Header"/>
    </w:pPr>
  </w:p>
  <w:p w14:paraId="26B4C9E4" w14:textId="55341F59" w:rsidR="00CD20F5" w:rsidRDefault="007753EA">
    <w:pPr>
      <w:pStyle w:val="Header"/>
    </w:pPr>
    <w:r>
      <w:rPr>
        <w:noProof/>
      </w:rPr>
      <w:drawing>
        <wp:inline distT="0" distB="0" distL="0" distR="0" wp14:anchorId="75DB8784" wp14:editId="5A1432E5">
          <wp:extent cx="5731510" cy="668020"/>
          <wp:effectExtent l="0" t="0" r="2540" b="0"/>
          <wp:docPr id="404073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DA"/>
    <w:rsid w:val="0010480E"/>
    <w:rsid w:val="002534FA"/>
    <w:rsid w:val="0026406A"/>
    <w:rsid w:val="002E3599"/>
    <w:rsid w:val="00346A57"/>
    <w:rsid w:val="00361948"/>
    <w:rsid w:val="0039357B"/>
    <w:rsid w:val="003F1C4E"/>
    <w:rsid w:val="00431187"/>
    <w:rsid w:val="00592AAC"/>
    <w:rsid w:val="006C0BBC"/>
    <w:rsid w:val="00717315"/>
    <w:rsid w:val="00724595"/>
    <w:rsid w:val="007753EA"/>
    <w:rsid w:val="00791B5B"/>
    <w:rsid w:val="007E702D"/>
    <w:rsid w:val="008C0312"/>
    <w:rsid w:val="008E02F6"/>
    <w:rsid w:val="00944AD6"/>
    <w:rsid w:val="009A2A21"/>
    <w:rsid w:val="00A204B0"/>
    <w:rsid w:val="00A33D0B"/>
    <w:rsid w:val="00A55580"/>
    <w:rsid w:val="00BB414D"/>
    <w:rsid w:val="00BE27E9"/>
    <w:rsid w:val="00BE5DF9"/>
    <w:rsid w:val="00BF59D3"/>
    <w:rsid w:val="00C10CD3"/>
    <w:rsid w:val="00C24123"/>
    <w:rsid w:val="00C40D94"/>
    <w:rsid w:val="00CA2AE2"/>
    <w:rsid w:val="00CD20F5"/>
    <w:rsid w:val="00D67071"/>
    <w:rsid w:val="00D77939"/>
    <w:rsid w:val="00DB6A1B"/>
    <w:rsid w:val="00E42DE2"/>
    <w:rsid w:val="00E470DA"/>
    <w:rsid w:val="00F1784E"/>
    <w:rsid w:val="00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CB1D"/>
  <w15:docId w15:val="{1DAA6E42-F476-4691-9563-AC65E62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41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F5"/>
  </w:style>
  <w:style w:type="paragraph" w:styleId="Footer">
    <w:name w:val="footer"/>
    <w:basedOn w:val="Normal"/>
    <w:link w:val="FooterChar"/>
    <w:uiPriority w:val="99"/>
    <w:unhideWhenUsed/>
    <w:rsid w:val="00CD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F5"/>
  </w:style>
  <w:style w:type="paragraph" w:styleId="BalloonText">
    <w:name w:val="Balloon Text"/>
    <w:basedOn w:val="Normal"/>
    <w:link w:val="BalloonTextChar"/>
    <w:uiPriority w:val="99"/>
    <w:semiHidden/>
    <w:unhideWhenUsed/>
    <w:rsid w:val="00CD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02749D08FE498CE20BFE22F28BE2" ma:contentTypeVersion="4" ma:contentTypeDescription="Create a new document." ma:contentTypeScope="" ma:versionID="02817ceffd86f32c67b1aae92562bfbb">
  <xsd:schema xmlns:xsd="http://www.w3.org/2001/XMLSchema" xmlns:xs="http://www.w3.org/2001/XMLSchema" xmlns:p="http://schemas.microsoft.com/office/2006/metadata/properties" xmlns:ns2="c2c4dd49-ffd8-4d82-96f4-3cbafdb76bd3" xmlns:ns3="ebd5dc7b-2e70-4cb1-978c-942d6e12c021" targetNamespace="http://schemas.microsoft.com/office/2006/metadata/properties" ma:root="true" ma:fieldsID="d6fc8c4582fd30f81fce019722a16bbe" ns2:_="" ns3:_="">
    <xsd:import namespace="c2c4dd49-ffd8-4d82-96f4-3cbafdb76bd3"/>
    <xsd:import namespace="ebd5dc7b-2e70-4cb1-978c-942d6e12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4dd49-ffd8-4d82-96f4-3cbafdb76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c7b-2e70-4cb1-978c-942d6e12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E3017-3F7A-4E46-94FF-F186A3F07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0C20F-C7C9-4B91-A9AB-3C43A44BA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DE7AD-50FA-45D4-A6CE-2913E9275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12AD1-68B2-4FA1-89B5-BC1E865A2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4dd49-ffd8-4d82-96f4-3cbafdb76bd3"/>
    <ds:schemaRef ds:uri="ebd5dc7b-2e70-4cb1-978c-942d6e12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Strategic Health Authority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clarek</dc:creator>
  <cp:lastModifiedBy>Sarah Tubb</cp:lastModifiedBy>
  <cp:revision>2</cp:revision>
  <dcterms:created xsi:type="dcterms:W3CDTF">2023-10-24T15:26:00Z</dcterms:created>
  <dcterms:modified xsi:type="dcterms:W3CDTF">2023-10-24T15:26:00Z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0x010100651902749D08FE498CE20BFE22F28BE2</vt:lpwstr>
  </property>
</Properties>
</file>